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F" w:rsidRPr="00716E49" w:rsidRDefault="00F950AF" w:rsidP="00F950A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</w:rPr>
      </w:pPr>
      <w:r w:rsidRPr="00716E49">
        <w:rPr>
          <w:rFonts w:ascii="HY견고딕" w:eastAsia="HY견고딕" w:hAnsi="굴림" w:cs="굴림" w:hint="eastAsia"/>
          <w:b/>
          <w:bCs/>
          <w:color w:val="000000"/>
          <w:kern w:val="0"/>
          <w:sz w:val="42"/>
          <w:szCs w:val="42"/>
        </w:rPr>
        <w:t>수시모집 학교생활기록부 대체 서식</w:t>
      </w: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701"/>
        <w:gridCol w:w="3402"/>
      </w:tblGrid>
      <w:tr w:rsidR="00F950AF" w:rsidRPr="00F950AF" w:rsidTr="00B369D9">
        <w:trPr>
          <w:trHeight w:val="359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지원자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716E49" w:rsidP="00716E49">
            <w:pPr>
              <w:spacing w:after="0" w:line="276" w:lineRule="auto"/>
              <w:ind w:leftChars="-100" w:left="-200" w:firstLineChars="100" w:firstLine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접수번호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950AF" w:rsidRPr="00F950AF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지역균형전형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일반전형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716E49"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</w:t>
            </w:r>
            <w:r w:rsidR="00716E4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950AF" w:rsidRPr="00716E49" w:rsidTr="00B369D9">
        <w:trPr>
          <w:trHeight w:val="3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F950AF" w:rsidRPr="00716E49" w:rsidRDefault="00F950AF" w:rsidP="00716E49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kern w:val="0"/>
                <w:szCs w:val="20"/>
              </w:rPr>
              <w:t>모집단위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716E49">
            <w:pPr>
              <w:spacing w:after="0" w:line="276" w:lineRule="auto"/>
              <w:ind w:left="100" w:right="100" w:firstLineChars="800" w:firstLine="1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/학부/과 </w:t>
            </w:r>
            <w:r w:rsidR="00716E4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</w:t>
            </w:r>
            <w:r w:rsidRPr="00716E4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</w:tbl>
    <w:p w:rsidR="00F950AF" w:rsidRPr="00716E49" w:rsidRDefault="00F950AF" w:rsidP="00716E4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667"/>
        <w:gridCol w:w="1266"/>
        <w:gridCol w:w="2312"/>
      </w:tblGrid>
      <w:tr w:rsidR="00F950AF" w:rsidRPr="00F950AF" w:rsidTr="00DD1AF6">
        <w:trPr>
          <w:trHeight w:val="38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F950AF" w:rsidRPr="00716E49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6E4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검정고시 출신자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Segoe UI Symbol" w:eastAsia="돋움" w:hAnsi="Segoe UI Symbol" w:cs="Segoe UI Symbol"/>
                <w:color w:val="000000"/>
                <w:w w:val="90"/>
                <w:kern w:val="0"/>
                <w:szCs w:val="20"/>
              </w:rPr>
              <w:t>☐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</w:t>
            </w:r>
            <w:proofErr w:type="spellEnd"/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고등학교 및 </w:t>
            </w:r>
          </w:p>
          <w:p w:rsidR="00F950AF" w:rsidRPr="00B12DA7" w:rsidRDefault="00F950AF" w:rsidP="00B12DA7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국내 학력인정 외국교육기관 졸업(예정)자</w:t>
            </w:r>
          </w:p>
          <w:p w:rsidR="00F950AF" w:rsidRP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0"/>
                <w:kern w:val="0"/>
                <w:szCs w:val="20"/>
              </w:rPr>
            </w:pPr>
          </w:p>
          <w:p w:rsidR="00B12DA7" w:rsidRDefault="00F950AF" w:rsidP="00DD1AF6">
            <w:pPr>
              <w:wordWrap/>
              <w:spacing w:after="0" w:line="240" w:lineRule="auto"/>
              <w:ind w:left="1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□ 국내 고등학교 졸업(예정)자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중 </w:t>
            </w:r>
          </w:p>
          <w:p w:rsidR="00F950AF" w:rsidRPr="00B12DA7" w:rsidRDefault="00820590" w:rsidP="00820590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학생부 온라인 제출이 불가능한 고교(</w:t>
            </w:r>
            <w:proofErr w:type="spellStart"/>
            <w:r w:rsidR="000B6D56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외국소재고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등)</w:t>
            </w:r>
            <w:r w:rsidR="000B6D56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재학 경험이</w:t>
            </w:r>
            <w:r w:rsidR="00716E49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F950AF" w:rsidRPr="00B12DA7">
              <w:rPr>
                <w:rFonts w:ascii="돋움" w:eastAsia="돋움" w:hAnsi="돋움" w:cs="굴림" w:hint="eastAsia"/>
                <w:color w:val="000000"/>
                <w:w w:val="90"/>
                <w:kern w:val="0"/>
                <w:szCs w:val="20"/>
              </w:rPr>
              <w:t>1학기 이상 있는 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합격지역</w:t>
            </w:r>
            <w:proofErr w:type="spellEnd"/>
          </w:p>
        </w:tc>
        <w:tc>
          <w:tcPr>
            <w:tcW w:w="1667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합격일</w:t>
            </w:r>
          </w:p>
        </w:tc>
        <w:tc>
          <w:tcPr>
            <w:tcW w:w="231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="00716E49"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6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5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31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F950AF" w:rsidRPr="00F950AF" w:rsidTr="00DD1AF6">
        <w:trPr>
          <w:trHeight w:val="400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입학일 </w:t>
            </w:r>
          </w:p>
        </w:tc>
        <w:tc>
          <w:tcPr>
            <w:tcW w:w="16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proofErr w:type="gramStart"/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일   </w:t>
            </w:r>
            <w:proofErr w:type="gramEnd"/>
          </w:p>
        </w:tc>
        <w:tc>
          <w:tcPr>
            <w:tcW w:w="12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졸업(예정)일</w:t>
            </w:r>
          </w:p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또는 전출일 </w:t>
            </w:r>
          </w:p>
        </w:tc>
        <w:tc>
          <w:tcPr>
            <w:tcW w:w="23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716E49" w:rsidP="00DD1AF6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년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월 </w:t>
            </w:r>
            <w:r w:rsidRPr="00B12DA7"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</w:rPr>
              <w:t xml:space="preserve">  </w:t>
            </w: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일</w:t>
            </w:r>
          </w:p>
        </w:tc>
      </w:tr>
      <w:tr w:rsidR="00F950AF" w:rsidRPr="00F950AF" w:rsidTr="00DD1AF6">
        <w:trPr>
          <w:trHeight w:val="33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716E49" w:rsidRDefault="00F950AF" w:rsidP="00DD1A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B12DA7" w:rsidRDefault="00F950AF" w:rsidP="00DD1AF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12DA7">
              <w:rPr>
                <w:rFonts w:ascii="돋움" w:eastAsia="돋움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>학교명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B12DA7" w:rsidRDefault="00F950AF" w:rsidP="00DD1AF6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</w:tbl>
    <w:p w:rsidR="00716E49" w:rsidRPr="00716E49" w:rsidRDefault="00716E49" w:rsidP="00F950AF">
      <w:pPr>
        <w:spacing w:after="0" w:line="384" w:lineRule="auto"/>
        <w:ind w:left="290" w:hanging="290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p w:rsidR="00F950AF" w:rsidRPr="00716E49" w:rsidRDefault="00F950AF" w:rsidP="00B12DA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학력정보는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지원자 </w:t>
      </w:r>
      <w:r w:rsidR="00880ADB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본인에게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해당</w:t>
      </w:r>
      <w:r w:rsidR="00BE34E6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되</w:t>
      </w: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는 1개 자격에만 표시하시오. </w:t>
      </w:r>
    </w:p>
    <w:p w:rsidR="00F950AF" w:rsidRDefault="00F950AF" w:rsidP="00B12DA7">
      <w:pPr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※ 검정고시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합격정보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외국고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등의 재학기간 정보는 지원자가 해당하는 모든 항목을 </w:t>
      </w:r>
      <w:proofErr w:type="spellStart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기재하시오</w:t>
      </w:r>
      <w:proofErr w:type="spellEnd"/>
      <w:r w:rsidRPr="00716E49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.</w:t>
      </w:r>
    </w:p>
    <w:p w:rsidR="00DD1AF6" w:rsidRDefault="00DD1AF6" w:rsidP="00DD1AF6">
      <w:pPr>
        <w:spacing w:after="0" w:line="240" w:lineRule="auto"/>
        <w:ind w:leftChars="100" w:left="200" w:firstLineChars="100" w:firstLine="180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1AF6" w:rsidRPr="00DD1AF6" w:rsidRDefault="00DD1AF6" w:rsidP="00DD1AF6">
            <w:pPr>
              <w:wordWrap/>
              <w:spacing w:before="20" w:after="0" w:line="276" w:lineRule="auto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Default="00DD1AF6" w:rsidP="004E18E7">
            <w:pPr>
              <w:wordWrap/>
              <w:spacing w:before="20" w:after="0" w:line="240" w:lineRule="auto"/>
              <w:ind w:firstLineChars="100" w:firstLine="19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DD1AF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DD1AF6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기초하여 본인이 작성하여야 하며, 제출한 서류는 반환하지 않습니다.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기술된 사항에 대한 사실 확인을 요청하는 경우 지원자는 적극 협조하여야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3.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활동에 대한 증빙서류를 제출하는 경우, 원본 제출이 원칙이며 사본 제출 시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원본대조필하여야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4.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허위사실 기재, 기타 부정한 사실 등이 발견될 경우, 불합격 처리되며 합격 이후라도 입학이 취소될 수 있습니다.</w:t>
            </w:r>
          </w:p>
          <w:p w:rsidR="004E18E7" w:rsidRDefault="00DD1AF6" w:rsidP="00DD1AF6">
            <w:pPr>
              <w:wordWrap/>
              <w:spacing w:before="20" w:after="0" w:line="240" w:lineRule="auto"/>
              <w:ind w:firstLineChars="100" w:firstLine="18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5. 공인어학성적 및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수상실적을 기재할 경우 평가에서 불이익을 받을 수 있으니,</w:t>
            </w:r>
          </w:p>
          <w:p w:rsidR="00DD1AF6" w:rsidRDefault="00DD1AF6" w:rsidP="004E18E7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작성을 금지합니다.</w:t>
            </w:r>
          </w:p>
          <w:p w:rsidR="004E18E7" w:rsidRPr="00DD1AF6" w:rsidRDefault="004E18E7" w:rsidP="004E18E7">
            <w:pPr>
              <w:wordWrap/>
              <w:spacing w:before="20" w:after="0" w:line="240" w:lineRule="auto"/>
              <w:ind w:firstLineChars="200" w:firstLine="12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DD1AF6" w:rsidRPr="001440F9" w:rsidRDefault="001440F9" w:rsidP="001440F9">
            <w:pPr>
              <w:wordWrap/>
              <w:spacing w:before="20" w:after="0" w:line="240" w:lineRule="auto"/>
              <w:ind w:firstLineChars="200" w:firstLine="3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가.</w:t>
            </w:r>
            <w:r w:rsidRPr="001440F9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공인어학성적</w:t>
            </w:r>
          </w:p>
          <w:p w:rsidR="001440F9" w:rsidRPr="001440F9" w:rsidRDefault="001440F9" w:rsidP="0010134C">
            <w:pPr>
              <w:wordWrap/>
              <w:spacing w:before="20"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DD1AF6" w:rsidRPr="00DD1AF6" w:rsidTr="004E18E7">
              <w:trPr>
                <w:trHeight w:val="782"/>
                <w:jc w:val="center"/>
              </w:trPr>
              <w:tc>
                <w:tcPr>
                  <w:tcW w:w="10047" w:type="dxa"/>
                  <w:tcBorders>
                    <w:top w:val="single" w:sz="2" w:space="0" w:color="4C4C4C"/>
                    <w:left w:val="single" w:sz="2" w:space="0" w:color="4C4C4C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100" w:left="20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영어(TOEIC, TOEFL, TEPS), 중국어(HSK), 일본어(JPT, JLPT), 프랑스어(DELF, DALF), 독일어(ZD, TESTDAF, DSH, DSD), 러시아어(TORFL), 스페인어(DELE), 상공회의소한자시험, 한자능력검정,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실용한자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한자급수자격검정, YBM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상무한검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, 한자급수인증시험, 한자자격검정</w:t>
                  </w:r>
                  <w:r w:rsidR="00BE34E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</w:tr>
          </w:tbl>
          <w:p w:rsidR="004E18E7" w:rsidRPr="004E18E7" w:rsidRDefault="004E18E7" w:rsidP="004E18E7">
            <w:pPr>
              <w:wordWrap/>
              <w:spacing w:before="20" w:after="0" w:line="240" w:lineRule="auto"/>
              <w:ind w:firstLineChars="100" w:firstLine="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8"/>
                <w:szCs w:val="18"/>
              </w:rPr>
            </w:pPr>
          </w:p>
          <w:p w:rsidR="00DD1AF6" w:rsidRDefault="00DD1AF6" w:rsidP="001440F9">
            <w:pPr>
              <w:wordWrap/>
              <w:spacing w:before="20" w:after="0" w:line="240" w:lineRule="auto"/>
              <w:ind w:firstLineChars="200" w:firstLine="36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나.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과학</w:t>
            </w:r>
            <w:r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외국어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</w:t>
            </w:r>
            <w:r w:rsidR="00BE34E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(예시)</w:t>
            </w:r>
          </w:p>
          <w:p w:rsidR="00DD1AF6" w:rsidRPr="00DD1AF6" w:rsidRDefault="00DD1AF6" w:rsidP="004E18E7">
            <w:pPr>
              <w:wordWrap/>
              <w:spacing w:before="20" w:after="0" w:line="240" w:lineRule="auto"/>
              <w:ind w:firstLineChars="100" w:firstLine="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9216"/>
            </w:tblGrid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single" w:sz="2" w:space="0" w:color="4C4C4C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9216" w:type="dxa"/>
                  <w:tcBorders>
                    <w:top w:val="single" w:sz="2" w:space="0" w:color="4C4C4C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kinsoku w:val="0"/>
                    <w:wordWrap/>
                    <w:overflowPunct w:val="0"/>
                    <w:spacing w:after="0" w:line="276" w:lineRule="auto"/>
                    <w:ind w:leftChars="50" w:left="100" w:rightChars="50" w:right="100"/>
                    <w:jc w:val="left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한국수학올림피아드(KMO), 한국수학인증시험(KMC), 온라인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창의수학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경시대회,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도시대항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국제수학토너먼트, 국제수학올림피아드(IMO)</w:t>
                  </w:r>
                  <w:r w:rsidR="00F716A4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="00F716A4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등</w:t>
                  </w:r>
                </w:p>
              </w:tc>
            </w:tr>
            <w:tr w:rsidR="00DD1AF6" w:rsidRPr="00DD1AF6" w:rsidTr="001440F9">
              <w:trPr>
                <w:trHeight w:val="1044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과학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FE39D7">
                  <w:pPr>
                    <w:pStyle w:val="a3"/>
                    <w:spacing w:line="288" w:lineRule="auto"/>
                    <w:ind w:left="100" w:right="100"/>
                    <w:rPr>
                      <w:rFonts w:ascii="돋움" w:eastAsia="돋움" w:hAnsi="돋움"/>
                      <w:snapToGrid w:val="0"/>
                      <w:w w:val="90"/>
                    </w:rPr>
                  </w:pP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한국물리올림피아드(</w:t>
                  </w:r>
                  <w:proofErr w:type="spellStart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KPhO</w:t>
                  </w:r>
                  <w:proofErr w:type="spellEnd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),</w:t>
                  </w:r>
                  <w:r w:rsidR="001440F9" w:rsidRPr="001440F9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한국화학올림피아드(</w:t>
                  </w:r>
                  <w:proofErr w:type="spellStart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KChO</w:t>
                  </w:r>
                  <w:proofErr w:type="spellEnd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),</w:t>
                  </w:r>
                  <w:r w:rsidR="001440F9" w:rsidRPr="001440F9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한국생물올림피아드</w:t>
                  </w:r>
                  <w:r w:rsidR="001440F9" w:rsidRPr="001440F9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(KBO),</w:t>
                  </w:r>
                  <w:r w:rsidR="001440F9" w:rsidRPr="001440F9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한국지구과학올림피아드(KESO), 한국천문올림피아드</w:t>
                  </w:r>
                  <w:r w:rsidR="001440F9" w:rsidRPr="001440F9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(KAO),</w:t>
                  </w:r>
                  <w:r w:rsidR="001440F9" w:rsidRPr="001440F9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한국뇌과학올림피아드</w:t>
                  </w:r>
                  <w:r w:rsidR="001440F9" w:rsidRPr="001440F9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(KBSO),</w:t>
                  </w:r>
                  <w:r w:rsidR="001440F9" w:rsidRPr="001440F9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한국중등과학올림피아드</w:t>
                  </w:r>
                  <w:r w:rsidR="001440F9" w:rsidRPr="001440F9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(KJSO</w:t>
                  </w:r>
                  <w:r w:rsidR="00FE39D7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), </w:t>
                  </w:r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국제물리올림피아드(</w:t>
                  </w:r>
                  <w:proofErr w:type="spellStart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IPhO</w:t>
                  </w:r>
                  <w:proofErr w:type="spellEnd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), 국제화학올림피아드(</w:t>
                  </w:r>
                  <w:proofErr w:type="spellStart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IChO</w:t>
                  </w:r>
                  <w:proofErr w:type="spellEnd"/>
                  <w:r w:rsidRPr="00DD1AF6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), 국제생물올림피아드(IBO), 국제지구과학올림피아드(IESO), 국제천문올림피아드(IAO), 국제뇌과학올림피아드(IBB), 국제중등과학올림피아드(IJSO)</w:t>
                  </w:r>
                  <w:r w:rsidR="00F716A4">
                    <w:rPr>
                      <w:rFonts w:ascii="돋움" w:eastAsia="돋움" w:hAnsi="돋움"/>
                      <w:snapToGrid w:val="0"/>
                      <w:w w:val="90"/>
                      <w:sz w:val="18"/>
                      <w:szCs w:val="18"/>
                    </w:rPr>
                    <w:t xml:space="preserve"> </w:t>
                  </w:r>
                  <w:r w:rsidR="00F716A4">
                    <w:rPr>
                      <w:rFonts w:ascii="돋움" w:eastAsia="돋움" w:hAnsi="돋움" w:hint="eastAsia"/>
                      <w:snapToGrid w:val="0"/>
                      <w:w w:val="90"/>
                      <w:sz w:val="18"/>
                      <w:szCs w:val="18"/>
                    </w:rPr>
                    <w:t>등</w:t>
                  </w:r>
                </w:p>
              </w:tc>
            </w:tr>
            <w:tr w:rsidR="00DD1AF6" w:rsidRPr="00DD1AF6" w:rsidTr="001440F9">
              <w:trPr>
                <w:trHeight w:val="566"/>
              </w:trPr>
              <w:tc>
                <w:tcPr>
                  <w:tcW w:w="706" w:type="dxa"/>
                  <w:tcBorders>
                    <w:top w:val="dotted" w:sz="2" w:space="0" w:color="000000"/>
                    <w:left w:val="single" w:sz="2" w:space="0" w:color="4C4C4C"/>
                    <w:bottom w:val="single" w:sz="2" w:space="0" w:color="4C4C4C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616A2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함초롬돋움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lastRenderedPageBreak/>
                    <w:t>외국어</w:t>
                  </w:r>
                </w:p>
              </w:tc>
              <w:tc>
                <w:tcPr>
                  <w:tcW w:w="9216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1AF6" w:rsidRPr="00DD1AF6" w:rsidRDefault="00DD1AF6" w:rsidP="0010134C">
                  <w:pPr>
                    <w:wordWrap/>
                    <w:spacing w:after="0" w:line="276" w:lineRule="auto"/>
                    <w:ind w:leftChars="50" w:left="100" w:rightChars="50" w:right="100"/>
                    <w:textAlignment w:val="baseline"/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전국 초중고 외국어(영어, 중국어, 일본어, 프랑스어, 독일어, 러시아어, 스페인어) 경시대회,</w:t>
                  </w:r>
                  <w:r w:rsidR="001440F9" w:rsidRPr="001440F9">
                    <w:rPr>
                      <w:rFonts w:ascii="돋움" w:eastAsia="돋움" w:hAnsi="돋움" w:cs="굴림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 w:rsidRPr="00DD1AF6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>IET 국제영어대회, IEWC 국제영어글쓰기대회, 글로벌 리더십 영어 경연대회, SIFEC 전국영어말하기대회, 국제영어논술대회</w:t>
                  </w:r>
                  <w:r w:rsidR="00F716A4">
                    <w:rPr>
                      <w:rFonts w:ascii="돋움" w:eastAsia="돋움" w:hAnsi="돋움" w:cs="굴림" w:hint="eastAsia"/>
                      <w:snapToGrid w:val="0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</w:t>
                  </w:r>
                </w:p>
              </w:tc>
            </w:tr>
          </w:tbl>
          <w:p w:rsidR="001440F9" w:rsidRPr="001440F9" w:rsidRDefault="001440F9" w:rsidP="001440F9">
            <w:pPr>
              <w:pStyle w:val="a5"/>
              <w:wordWrap/>
              <w:spacing w:before="20" w:after="0" w:line="240" w:lineRule="auto"/>
              <w:ind w:leftChars="0" w:left="720" w:right="180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Default="001440F9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⦁ </w:t>
            </w:r>
            <w:r w:rsidRPr="001440F9">
              <w:rPr>
                <w:rFonts w:ascii="Cambria Math" w:eastAsia="돋움" w:hAnsi="Cambria Math" w:cs="Cambria Math" w:hint="eastAsia"/>
                <w:color w:val="000000"/>
                <w:kern w:val="0"/>
                <w:sz w:val="16"/>
                <w:szCs w:val="18"/>
              </w:rPr>
              <w:t>위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에서 열거된 항목 외에도, 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대회 명칭에 </w:t>
            </w:r>
            <w:proofErr w:type="spellStart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수학·과학</w:t>
            </w:r>
            <w:proofErr w:type="spellEnd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(물리, 화학, 생물, 지구과학, 천문)·외국어(영어 등) </w:t>
            </w:r>
            <w:proofErr w:type="spellStart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교과명이</w:t>
            </w:r>
            <w:proofErr w:type="spellEnd"/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 명시</w:t>
            </w:r>
            <w:r w:rsidR="00DD1AF6"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된 학교 외 </w:t>
            </w:r>
          </w:p>
          <w:p w:rsidR="001440F9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각종 대회(경시대회, 올림피아드 등) 수상실적을 작성했을 경우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1440F9" w:rsidRDefault="00DD1AF6" w:rsidP="001440F9">
            <w:pPr>
              <w:wordWrap/>
              <w:spacing w:after="0" w:line="240" w:lineRule="auto"/>
              <w:ind w:right="180" w:firstLineChars="200" w:firstLine="32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>⦁</w:t>
            </w:r>
            <w:r w:rsidR="0010134C">
              <w:rPr>
                <w:rFonts w:ascii="Cambria Math" w:eastAsia="돋움" w:hAnsi="Cambria Math" w:cs="Cambria Math"/>
                <w:color w:val="000000"/>
                <w:kern w:val="0"/>
                <w:sz w:val="16"/>
                <w:szCs w:val="18"/>
              </w:rPr>
              <w:t xml:space="preserve">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‘교외 </w:t>
            </w:r>
            <w:proofErr w:type="spellStart"/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>수상실적’이란</w:t>
            </w:r>
            <w:proofErr w:type="spellEnd"/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</w:rPr>
              <w:t xml:space="preserve"> 학교 외 기관이 개최한 대회 수상실적을 의미하며, </w:t>
            </w: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 xml:space="preserve">학교장의 참가 허락을 받은 교외 수상실적이라도 작성 시 </w:t>
            </w:r>
          </w:p>
          <w:p w:rsidR="00DD1AF6" w:rsidRPr="001440F9" w:rsidRDefault="00DD1AF6" w:rsidP="001440F9">
            <w:pPr>
              <w:wordWrap/>
              <w:spacing w:after="0" w:line="240" w:lineRule="auto"/>
              <w:ind w:right="180" w:firstLineChars="300" w:firstLine="4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8"/>
                <w:u w:val="single" w:color="000000"/>
              </w:rPr>
            </w:pPr>
            <w:r w:rsidRPr="001440F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8"/>
                <w:u w:val="single" w:color="000000"/>
              </w:rPr>
              <w:t>“0점”(불합격) 처리</w:t>
            </w:r>
          </w:p>
          <w:p w:rsidR="004E18E7" w:rsidRPr="00DD1AF6" w:rsidRDefault="004E18E7" w:rsidP="001440F9">
            <w:pPr>
              <w:wordWrap/>
              <w:spacing w:before="20" w:after="0" w:line="240" w:lineRule="auto"/>
              <w:ind w:firstLineChars="200" w:firstLine="4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Default="00DD1AF6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6. 학교생활기록부 대체서식에는 고등학교 학교생활기록부에 기재할 수 없는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항목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「대입제도 공정성 강화방안」</w:t>
            </w:r>
            <w:r w:rsidR="001440F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(2019.11.28.)에 따른 학생부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주요항목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내 변경 </w:t>
            </w:r>
            <w:proofErr w:type="spellStart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사항</w:t>
            </w:r>
            <w:r w:rsidRPr="00DD1AF6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은</w:t>
            </w:r>
            <w:proofErr w:type="spellEnd"/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작성할 수 없고, 어학연수 등 사교육 유발요인이 큰 교외 활동의 경우에도 작성이 제한됩니다. 이를 준수하지 않았을 경우 평가에서 불이익을 받을 수 있으니, 작성을 금지합니다.</w:t>
            </w:r>
          </w:p>
          <w:p w:rsidR="00616A2B" w:rsidRPr="00616A2B" w:rsidRDefault="00616A2B" w:rsidP="001440F9">
            <w:pPr>
              <w:kinsoku w:val="0"/>
              <w:wordWrap/>
              <w:overflowPunct w:val="0"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6"/>
                <w:szCs w:val="6"/>
              </w:rPr>
            </w:pPr>
          </w:p>
          <w:p w:rsidR="001440F9" w:rsidRPr="00DD1AF6" w:rsidRDefault="001440F9" w:rsidP="001440F9">
            <w:pPr>
              <w:wordWrap/>
              <w:spacing w:before="20" w:after="0" w:line="240" w:lineRule="auto"/>
              <w:ind w:leftChars="100" w:left="200" w:firstLineChars="200" w:firstLine="1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tblInd w:w="2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DD1AF6" w:rsidRPr="00DD1AF6" w:rsidTr="001440F9">
              <w:trPr>
                <w:trHeight w:val="4993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880ADB" w:rsidRDefault="00DD1AF6" w:rsidP="00880ADB">
                  <w:pPr>
                    <w:pStyle w:val="a3"/>
                    <w:wordWrap/>
                    <w:spacing w:after="100" w:line="336" w:lineRule="auto"/>
                    <w:ind w:left="360" w:right="200" w:hanging="360"/>
                    <w:jc w:val="center"/>
                  </w:pPr>
                  <w:r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>[</w:t>
                  </w:r>
                  <w:r w:rsidR="00880ADB" w:rsidRPr="00880ADB">
                    <w:rPr>
                      <w:rFonts w:ascii="돋움" w:eastAsia="돋움" w:hAnsi="돋움" w:hint="eastAsia"/>
                      <w:b/>
                      <w:bCs/>
                      <w:spacing w:val="-2"/>
                      <w:sz w:val="18"/>
                      <w:szCs w:val="18"/>
                    </w:rPr>
                    <w:t>※</w:t>
                  </w:r>
                  <w:r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학교생활기록부 </w:t>
                  </w:r>
                  <w:proofErr w:type="spellStart"/>
                  <w:r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>기재금지</w:t>
                  </w:r>
                  <w:proofErr w:type="spellEnd"/>
                  <w:r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 항목]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가. 각종 공인어학시험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616A2B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나.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교과ㆍ비교과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관련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교외대회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ind w:firstLineChars="200" w:firstLine="323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(학교장의 참가 허락을 받아 참여한 각종 교외대회에서의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수상실적도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다. 교외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기관ㆍ단체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(장)등에게 수상한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교외상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(표창장, 감사장, 공로상 등도 기재 불가)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라.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교내ㆍ외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인증시험 참여 사실이나 그 성적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마.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모의고사ㆍ전국연합학력평가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성적(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원점수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석차, 석차등급, 백분위 등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성적관련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내용 일체) 및 관련 교내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바. 논문을 학회지 등에 투고 또는 등재하거나 학회 등에서 발표한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사.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도서출간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사실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아. 지식재산권(특허, 실용신안, 상표 디자인) 출원 또는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등록사실</w:t>
                  </w:r>
                  <w:proofErr w:type="spellEnd"/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자. 어학연수, 봉사활동 등 해외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활동실적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및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차. 부모(친인척 포함)의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사회ㆍ경제적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지위(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직종명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직업명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직장명,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직위명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등) 암시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카.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장학생ㆍ장학금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관련 내용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타. 구체적인 특정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대학명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기관명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(기구, 단체, 조직 등 포함), 상호명,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강사명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등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파.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교내대회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DD1AF6" w:rsidRPr="00DD1AF6" w:rsidRDefault="00DD1AF6" w:rsidP="00616A2B">
                  <w:pPr>
                    <w:kinsoku w:val="0"/>
                    <w:wordWrap/>
                    <w:overflowPunct w:val="0"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하. 자격증 명칭 및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취득사실</w:t>
                  </w:r>
                  <w:proofErr w:type="spellEnd"/>
                </w:p>
                <w:p w:rsidR="00DD1AF6" w:rsidRDefault="00DD1AF6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162" w:hangingChars="100" w:hanging="162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* 위 내용은「202</w:t>
                  </w:r>
                  <w:r w:rsidR="008B1A99"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  <w:t>4</w:t>
                  </w:r>
                  <w:bookmarkStart w:id="0" w:name="_GoBack"/>
                  <w:bookmarkEnd w:id="0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학년도 학교생활기록부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기재요령</w:t>
                  </w:r>
                  <w:proofErr w:type="spellEnd"/>
                  <w:r w:rsidR="00073D5A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(고등학교)</w:t>
                  </w: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」을 발췌한 내용으로 이하 자세한 사항은 교육부「202</w:t>
                  </w:r>
                  <w:r w:rsidR="008B1A99"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  <w:t>4</w:t>
                  </w: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학년도 학교생활기록부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기재요령</w:t>
                  </w:r>
                  <w:proofErr w:type="spellEnd"/>
                  <w:r w:rsidR="00073D5A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(고등학교)</w:t>
                  </w: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」중 학교생활기록부 작성 시 유의사항 참조</w:t>
                  </w:r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before="100" w:after="0" w:line="276" w:lineRule="auto"/>
                    <w:ind w:left="54" w:hangingChars="100" w:hanging="5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  <w:tr w:rsidR="004E18E7" w:rsidRPr="00DD1AF6" w:rsidTr="00616A2B">
              <w:trPr>
                <w:trHeight w:val="1720"/>
              </w:trPr>
              <w:tc>
                <w:tcPr>
                  <w:tcW w:w="9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0134C" w:rsidRPr="0010134C" w:rsidRDefault="0010134C" w:rsidP="00616A2B">
                  <w:pPr>
                    <w:wordWrap/>
                    <w:spacing w:after="100" w:line="276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  <w:p w:rsidR="00DD1AF6" w:rsidRPr="00880ADB" w:rsidRDefault="00616A2B" w:rsidP="00880ADB">
                  <w:pPr>
                    <w:pStyle w:val="a3"/>
                    <w:wordWrap/>
                    <w:spacing w:after="100" w:line="336" w:lineRule="auto"/>
                    <w:ind w:left="360" w:right="200" w:hanging="360"/>
                    <w:jc w:val="center"/>
                  </w:pPr>
                  <w:r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>[</w:t>
                  </w:r>
                  <w:r w:rsidR="00880ADB" w:rsidRPr="00880ADB">
                    <w:rPr>
                      <w:rFonts w:ascii="돋움" w:eastAsia="돋움" w:hAnsi="돋움" w:hint="eastAsia"/>
                      <w:b/>
                      <w:bCs/>
                      <w:spacing w:val="-2"/>
                      <w:sz w:val="18"/>
                      <w:szCs w:val="18"/>
                    </w:rPr>
                    <w:t>※</w:t>
                  </w:r>
                  <w:r w:rsidR="00880ADB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 </w:t>
                  </w:r>
                  <w:r w:rsidR="004E18E7"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대입제도 공정성 </w:t>
                  </w:r>
                  <w:proofErr w:type="spellStart"/>
                  <w:r w:rsidR="004E18E7"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>강화방안」에</w:t>
                  </w:r>
                  <w:proofErr w:type="spellEnd"/>
                  <w:r w:rsidR="004E18E7"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 따른 학생부 </w:t>
                  </w:r>
                  <w:proofErr w:type="spellStart"/>
                  <w:r w:rsidR="004E18E7"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>주요항목</w:t>
                  </w:r>
                  <w:proofErr w:type="spellEnd"/>
                  <w:r w:rsidR="004E18E7" w:rsidRPr="00DD1AF6">
                    <w:rPr>
                      <w:rFonts w:ascii="돋움" w:eastAsia="돋움" w:hAnsi="돋움" w:hint="eastAsia"/>
                      <w:b/>
                      <w:bCs/>
                      <w:w w:val="90"/>
                      <w:sz w:val="18"/>
                      <w:szCs w:val="18"/>
                    </w:rPr>
                    <w:t xml:space="preserve"> 내 변경 사항]</w:t>
                  </w:r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가.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영재·발명교육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실적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나.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자율동아리</w:t>
                  </w:r>
                  <w:proofErr w:type="spellEnd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다. 청소년단체활동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미기재</w:t>
                  </w:r>
                  <w:proofErr w:type="spellEnd"/>
                </w:p>
                <w:p w:rsidR="004E18E7" w:rsidRPr="00DD1AF6" w:rsidRDefault="004E18E7" w:rsidP="00616A2B">
                  <w:pPr>
                    <w:wordWrap/>
                    <w:spacing w:after="0" w:line="27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w w:val="90"/>
                      <w:kern w:val="0"/>
                      <w:szCs w:val="20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라. 개인봉사활동 실적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4E18E7" w:rsidRDefault="004E18E7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color w:val="000000"/>
                      <w:w w:val="90"/>
                      <w:kern w:val="0"/>
                      <w:sz w:val="18"/>
                      <w:szCs w:val="18"/>
                    </w:rPr>
                  </w:pPr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 xml:space="preserve">마. 독서활동 대입 </w:t>
                  </w:r>
                  <w:proofErr w:type="spellStart"/>
                  <w:r w:rsidRPr="00DD1AF6">
                    <w:rPr>
                      <w:rFonts w:ascii="돋움" w:eastAsia="돋움" w:hAnsi="돋움" w:cs="굴림" w:hint="eastAsia"/>
                      <w:color w:val="000000"/>
                      <w:w w:val="90"/>
                      <w:kern w:val="0"/>
                      <w:sz w:val="18"/>
                      <w:szCs w:val="18"/>
                    </w:rPr>
                    <w:t>미반영</w:t>
                  </w:r>
                  <w:proofErr w:type="spellEnd"/>
                </w:p>
                <w:p w:rsidR="0010134C" w:rsidRPr="0010134C" w:rsidRDefault="0010134C" w:rsidP="00616A2B">
                  <w:pPr>
                    <w:kinsoku w:val="0"/>
                    <w:wordWrap/>
                    <w:overflowPunct w:val="0"/>
                    <w:spacing w:after="100" w:line="276" w:lineRule="auto"/>
                    <w:jc w:val="left"/>
                    <w:textAlignment w:val="baseline"/>
                    <w:rPr>
                      <w:rFonts w:ascii="돋움" w:eastAsia="돋움" w:hAnsi="돋움" w:cs="굴림"/>
                      <w:b/>
                      <w:bCs/>
                      <w:color w:val="000000"/>
                      <w:w w:val="90"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DD1AF6" w:rsidRPr="00DD1AF6" w:rsidRDefault="00DD1AF6" w:rsidP="00DD1AF6">
            <w:pPr>
              <w:wordWrap/>
              <w:spacing w:after="0" w:line="240" w:lineRule="auto"/>
              <w:ind w:hanging="284"/>
              <w:jc w:val="left"/>
              <w:textAlignment w:val="baseline"/>
              <w:rPr>
                <w:rFonts w:ascii="바탕" w:eastAsia="굴림" w:hAnsi="굴림" w:cs="굴림"/>
                <w:vanish/>
                <w:color w:val="000000"/>
                <w:kern w:val="0"/>
                <w:sz w:val="18"/>
                <w:szCs w:val="18"/>
              </w:rPr>
            </w:pPr>
          </w:p>
          <w:p w:rsidR="00DD1AF6" w:rsidRPr="00DD1AF6" w:rsidRDefault="00DD1AF6" w:rsidP="00616A2B">
            <w:pPr>
              <w:wordWrap/>
              <w:spacing w:before="20" w:after="0" w:line="240" w:lineRule="auto"/>
              <w:ind w:hanging="28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16A2B" w:rsidRDefault="00616A2B" w:rsidP="00616A2B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7. 지원자 성명, 출신고교, 부모(친인척 포함)의 실명을 포함한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사회적</w:t>
            </w:r>
            <w:r w:rsidR="00DD1AF6" w:rsidRPr="00DD1AF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‧</w:t>
            </w:r>
            <w:r w:rsidR="00DD1AF6" w:rsidRPr="00DD1AF6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경제적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지위(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직종명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직업명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, 직장명,</w:t>
            </w:r>
            <w:r w:rsidR="00DD1AF6" w:rsidRPr="00DD1AF6"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직위명</w:t>
            </w:r>
            <w:proofErr w:type="spellEnd"/>
            <w:r w:rsidR="00DD1AF6"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등)를</w:t>
            </w:r>
          </w:p>
          <w:p w:rsidR="00DD1AF6" w:rsidRPr="00DD1AF6" w:rsidRDefault="00DD1AF6" w:rsidP="00616A2B">
            <w:pPr>
              <w:wordWrap/>
              <w:spacing w:before="20" w:after="0" w:line="240" w:lineRule="auto"/>
              <w:ind w:leftChars="100" w:left="200" w:firstLineChars="100" w:firstLine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D1AF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암시하는 내용을 기재할 경우 평가에 불이익을 받을 수 있으니 작성을 금지합니다.</w:t>
            </w:r>
          </w:p>
          <w:p w:rsidR="00DD1AF6" w:rsidRPr="00DD1AF6" w:rsidRDefault="00DD1AF6" w:rsidP="00DD1AF6">
            <w:pPr>
              <w:wordWrap/>
              <w:spacing w:before="20" w:after="0" w:line="240" w:lineRule="auto"/>
              <w:ind w:hanging="284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DD1AF6" w:rsidRPr="00DD1AF6" w:rsidTr="00DD1AF6">
        <w:trPr>
          <w:trHeight w:val="1774"/>
        </w:trPr>
        <w:tc>
          <w:tcPr>
            <w:tcW w:w="1049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6A2B" w:rsidRDefault="00616A2B" w:rsidP="00616A2B">
            <w:pPr>
              <w:tabs>
                <w:tab w:val="left" w:pos="8062"/>
              </w:tabs>
              <w:wordWrap/>
              <w:spacing w:after="0" w:line="240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본인은 학교생활기록부 대체 서식 작성방법 및 유의사항을 숙지했으며, </w:t>
            </w:r>
          </w:p>
          <w:p w:rsidR="00DD1AF6" w:rsidRPr="00616A2B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DD1AF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해당사항 위반에 따른 조치에 대해서는 이의를 제기하지 않겠습니다. </w:t>
            </w:r>
          </w:p>
          <w:p w:rsidR="00616A2B" w:rsidRPr="00DD1AF6" w:rsidRDefault="00616A2B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DD1AF6" w:rsidRDefault="00DD1AF6" w:rsidP="00BC010B">
            <w:pPr>
              <w:tabs>
                <w:tab w:val="left" w:pos="8062"/>
              </w:tabs>
              <w:wordWrap/>
              <w:spacing w:after="0" w:line="276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880ADB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굴림" w:cs="굴림"/>
                <w:color w:val="000000"/>
                <w:kern w:val="0"/>
                <w:sz w:val="22"/>
              </w:rPr>
              <w:lastRenderedPageBreak/>
              <w:t>2024</w:t>
            </w:r>
            <w:r w:rsidR="00DD1AF6"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</w:t>
            </w:r>
            <w:r w:rsidR="00616A2B" w:rsidRPr="00616A2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="00DD1AF6"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월 </w:t>
            </w:r>
            <w:r w:rsidR="00616A2B" w:rsidRPr="00616A2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   </w:t>
            </w:r>
            <w:r w:rsidR="00DD1AF6"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  <w:p w:rsidR="00DD1AF6" w:rsidRPr="00616A2B" w:rsidRDefault="00DD1AF6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바탕" w:hAnsi="굴림" w:cs="굴림"/>
                <w:color w:val="7F7F7F"/>
                <w:kern w:val="0"/>
                <w:sz w:val="22"/>
              </w:rPr>
            </w:pPr>
            <w:r w:rsidRPr="00DD1AF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지원자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</w:rPr>
              <w:t>:</w:t>
            </w:r>
            <w:r w:rsidR="00616A2B" w:rsidRPr="00616A2B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="00616A2B" w:rsidRPr="00BC010B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DD1AF6">
              <w:rPr>
                <w:rFonts w:ascii="바탕" w:eastAsia="바탕" w:hAnsi="굴림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(</w:t>
            </w:r>
            <w:r w:rsidRPr="00DD1AF6">
              <w:rPr>
                <w:rFonts w:ascii="바탕" w:eastAsia="바탕" w:hAnsi="바탕" w:cs="굴림" w:hint="eastAsia"/>
                <w:color w:val="7F7F7F"/>
                <w:kern w:val="0"/>
                <w:sz w:val="22"/>
                <w:u w:val="single"/>
              </w:rPr>
              <w:t>인</w:t>
            </w:r>
            <w:r w:rsidRPr="00DD1AF6">
              <w:rPr>
                <w:rFonts w:ascii="바탕" w:eastAsia="바탕" w:hAnsi="굴림" w:cs="굴림"/>
                <w:color w:val="7F7F7F"/>
                <w:kern w:val="0"/>
                <w:sz w:val="22"/>
                <w:u w:val="single"/>
              </w:rPr>
              <w:t>)</w:t>
            </w:r>
          </w:p>
          <w:p w:rsidR="00616A2B" w:rsidRPr="00DD1AF6" w:rsidRDefault="00616A2B" w:rsidP="00BC010B">
            <w:pPr>
              <w:wordWrap/>
              <w:spacing w:before="60" w:after="6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D1AF6" w:rsidRPr="00616A2B" w:rsidRDefault="00DD1AF6" w:rsidP="00BC010B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D1AF6" w:rsidRPr="00DD1AF6" w:rsidRDefault="00DD1AF6" w:rsidP="00BC010B">
            <w:pPr>
              <w:spacing w:after="0" w:line="276" w:lineRule="auto"/>
              <w:ind w:firstLineChars="100" w:firstLine="275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DD1AF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  <w:p w:rsidR="00DD1AF6" w:rsidRPr="00DD1AF6" w:rsidRDefault="00DD1AF6" w:rsidP="00DD1AF6">
            <w:pPr>
              <w:wordWrap/>
              <w:spacing w:before="20" w:after="0" w:line="276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</w:tbl>
    <w:p w:rsidR="00716E49" w:rsidRPr="00DD1AF6" w:rsidRDefault="00716E49" w:rsidP="00DD1AF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616A2B" w:rsidRPr="00F950AF" w:rsidRDefault="00616A2B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048"/>
        <w:gridCol w:w="2491"/>
        <w:gridCol w:w="2943"/>
        <w:gridCol w:w="1876"/>
      </w:tblGrid>
      <w:tr w:rsidR="00BC010B" w:rsidRPr="00BC010B" w:rsidTr="00FD1476">
        <w:trPr>
          <w:trHeight w:val="503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242" w:right="54" w:hanging="60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 목록</w:t>
            </w:r>
          </w:p>
        </w:tc>
      </w:tr>
      <w:tr w:rsidR="00BC010B" w:rsidRPr="00BC010B" w:rsidTr="00FD1476">
        <w:trPr>
          <w:trHeight w:val="581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 w:right="212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활동(서류)명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gramStart"/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( 년</w:t>
            </w:r>
            <w:proofErr w:type="gramEnd"/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 xml:space="preserve"> 월 일 ~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년</w:t>
            </w:r>
            <w:r w:rsidRPr="00BC010B">
              <w:rPr>
                <w:rFonts w:ascii="돋움" w:eastAsia="돋움" w:hAnsi="돋움" w:cs="함초롬돋움"/>
                <w:color w:val="000000"/>
                <w:kern w:val="0"/>
                <w:sz w:val="18"/>
                <w:szCs w:val="20"/>
              </w:rPr>
              <w:t xml:space="preserve"> </w:t>
            </w:r>
            <w:r w:rsidRPr="00BC010B">
              <w:rPr>
                <w:rFonts w:ascii="돋움" w:eastAsia="돋움" w:hAnsi="돋움" w:cs="함초롬돋움" w:hint="eastAsia"/>
                <w:color w:val="000000"/>
                <w:kern w:val="0"/>
                <w:sz w:val="18"/>
                <w:szCs w:val="20"/>
              </w:rPr>
              <w:t>월 일)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활동(발행)기관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▢▢▢▢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20**년 **월 **일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999999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**고등학교</w:t>
            </w: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△△△△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MS Gothic" w:eastAsia="MS Gothic" w:hAnsi="MS Gothic" w:cs="MS Gothic" w:hint="eastAsia"/>
                <w:color w:val="999999"/>
                <w:kern w:val="0"/>
                <w:szCs w:val="20"/>
              </w:rPr>
              <w:t>◯◯◯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▷▷▷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1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999999"/>
                <w:kern w:val="0"/>
                <w:szCs w:val="20"/>
              </w:rPr>
              <w:t>◇◇◇◇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BC010B" w:rsidRPr="00BC010B" w:rsidTr="00FD1476">
        <w:trPr>
          <w:trHeight w:val="547"/>
        </w:trPr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B2B2B2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0B" w:rsidRPr="00BC010B" w:rsidRDefault="00BC010B" w:rsidP="00FD1476">
            <w:pPr>
              <w:wordWrap/>
              <w:spacing w:after="0" w:line="240" w:lineRule="auto"/>
              <w:ind w:left="242" w:right="212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BC010B" w:rsidRPr="00BC010B" w:rsidRDefault="00BC010B" w:rsidP="00DD1AF6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6"/>
          <w:szCs w:val="6"/>
        </w:rPr>
      </w:pPr>
    </w:p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950AF" w:rsidRPr="00F950AF" w:rsidTr="00BC010B">
        <w:trPr>
          <w:trHeight w:val="4929"/>
        </w:trPr>
        <w:tc>
          <w:tcPr>
            <w:tcW w:w="103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36" w:lineRule="auto"/>
              <w:ind w:left="338" w:hanging="338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BC010B" w:rsidRPr="00BC010B" w:rsidRDefault="00BC010B" w:rsidP="00BC010B">
            <w:pPr>
              <w:wordWrap/>
              <w:spacing w:before="60" w:after="0" w:line="33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&lt;학교생활기록부 대체 서식 작성방법&gt;</w:t>
            </w: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1. 활동(서류)명: 참여한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활동명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또는 발급한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서류명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기재</w:t>
            </w:r>
          </w:p>
          <w:p w:rsidR="00BC010B" w:rsidRPr="00BC010B" w:rsidRDefault="00BC010B" w:rsidP="00BC010B">
            <w:pPr>
              <w:spacing w:after="0" w:line="240" w:lineRule="auto"/>
              <w:ind w:firstLineChars="300" w:firstLine="541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* 해외 교육과정을 이수한 경우 성적증명서, 학교 교육과정 설명 자료를 제출할 수 있음</w:t>
            </w:r>
          </w:p>
          <w:p w:rsidR="00BC010B" w:rsidRDefault="00BC010B" w:rsidP="00BC010B">
            <w:pPr>
              <w:spacing w:after="0" w:line="240" w:lineRule="auto"/>
              <w:ind w:firstLineChars="300" w:firstLine="55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pacing w:val="2"/>
                <w:w w:val="95"/>
                <w:kern w:val="0"/>
                <w:sz w:val="19"/>
                <w:szCs w:val="19"/>
              </w:rPr>
              <w:t xml:space="preserve">*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국내 고등학교에 1학기 이상 재학한 경우 학교생활기록부 제출을 권장하며, 검정고시</w:t>
            </w:r>
            <w:r w:rsidRPr="00BC010B">
              <w:rPr>
                <w:rFonts w:ascii="바탕" w:eastAsia="돋움" w:hAnsi="굴림" w:cs="굴림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spacing w:val="-2"/>
                <w:w w:val="95"/>
                <w:kern w:val="0"/>
                <w:sz w:val="19"/>
                <w:szCs w:val="19"/>
              </w:rPr>
              <w:t xml:space="preserve">출신자는 </w:t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청소년생활기록부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여성가족부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산하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한국청소년상담복지개발원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), 평생학습이력증명서(국가평생교육진흥원) 등 국가공인기관의 학업 </w:t>
            </w:r>
          </w:p>
          <w:p w:rsidR="00BC010B" w:rsidRDefault="00BC010B" w:rsidP="00BC010B">
            <w:pPr>
              <w:spacing w:after="0" w:line="240" w:lineRule="auto"/>
              <w:ind w:firstLineChars="400" w:firstLine="721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관련 이력을 제출할 수 있음</w:t>
            </w:r>
          </w:p>
          <w:p w:rsidR="00BC010B" w:rsidRPr="00BC010B" w:rsidRDefault="00BC010B" w:rsidP="00BC010B">
            <w:pPr>
              <w:spacing w:after="0" w:line="240" w:lineRule="auto"/>
              <w:ind w:firstLineChars="400" w:firstLine="228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6"/>
                <w:szCs w:val="19"/>
              </w:rPr>
            </w:pPr>
          </w:p>
          <w:p w:rsidR="00BC010B" w:rsidRPr="00BC010B" w:rsidRDefault="00BC010B" w:rsidP="00BC010B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활동기간 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- 검정고시 출신자: 중학교 졸업 후 고등학교 재학 기간에 준하는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-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고등학교 출신자 및 국내 학력인정 외국교육기관 졸업(예정)자: 고등학교 재학 기간 중 활동에 참여한 시기</w:t>
            </w:r>
          </w:p>
          <w:p w:rsidR="00BC010B" w:rsidRDefault="00BC010B" w:rsidP="00BC010B">
            <w:pPr>
              <w:spacing w:before="60" w:after="0" w:line="240" w:lineRule="auto"/>
              <w:ind w:firstLineChars="300" w:firstLine="512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- 국내 고등학교 졸업(예정)자 중 학생부 온라인 제공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비대상교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외국소재고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등) 재학 경험이 1학기 이상 있는 자: 학생부 </w:t>
            </w:r>
          </w:p>
          <w:p w:rsidR="00BC010B" w:rsidRDefault="00BC010B" w:rsidP="00BC010B">
            <w:pPr>
              <w:spacing w:before="60" w:after="0" w:line="240" w:lineRule="auto"/>
              <w:ind w:firstLineChars="400" w:firstLine="683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온라인 제공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비대상교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(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>외국소재고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0"/>
                <w:kern w:val="0"/>
                <w:sz w:val="19"/>
                <w:szCs w:val="19"/>
              </w:rPr>
              <w:t xml:space="preserve"> 등) 재학 기간 중 활동에 참여한 시기</w:t>
            </w:r>
          </w:p>
          <w:p w:rsidR="00BC010B" w:rsidRPr="00BC010B" w:rsidRDefault="00BC010B" w:rsidP="00BC010B">
            <w:pPr>
              <w:spacing w:before="60" w:after="0" w:line="240" w:lineRule="auto"/>
              <w:ind w:firstLineChars="400" w:firstLine="216"/>
              <w:jc w:val="left"/>
              <w:textAlignment w:val="baseline"/>
              <w:rPr>
                <w:rFonts w:ascii="돋움" w:eastAsia="돋움" w:hAnsi="돋움" w:cs="굴림"/>
                <w:color w:val="000000"/>
                <w:w w:val="90"/>
                <w:kern w:val="0"/>
                <w:sz w:val="6"/>
                <w:szCs w:val="19"/>
              </w:rPr>
            </w:pPr>
          </w:p>
          <w:p w:rsidR="00673159" w:rsidRPr="00673159" w:rsidRDefault="00BC010B" w:rsidP="00673159">
            <w:pPr>
              <w:spacing w:before="100" w:after="0" w:line="240" w:lineRule="auto"/>
              <w:ind w:firstLineChars="100" w:firstLine="19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3. 활동내용: 고등학교 학교생활기록부 내용에 준하는 활동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  <w:u w:val="single" w:color="000000"/>
              </w:rPr>
              <w:t>(※ 반드시 작성 유의사항의 제한 내용 확인)</w:t>
            </w:r>
          </w:p>
          <w:p w:rsidR="00BC010B" w:rsidRDefault="00BC010B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-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작성분량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: 1개 활동 당 100자 이내 (각 연번에 1개 활동, 최대 10개 활동 작성 가능)</w:t>
            </w:r>
            <w:r w:rsidR="00673159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- 활동내용 칸 작성 시 활동(발행)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기관명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기재 금지</w:t>
            </w:r>
          </w:p>
          <w:p w:rsidR="00673159" w:rsidRPr="00BC010B" w:rsidRDefault="00673159" w:rsidP="00673159">
            <w:pPr>
              <w:spacing w:before="100" w:after="0" w:line="240" w:lineRule="auto"/>
              <w:ind w:leftChars="200" w:left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0"/>
              </w:rPr>
            </w:pPr>
          </w:p>
          <w:p w:rsidR="00673159" w:rsidRDefault="00BC010B" w:rsidP="00673159">
            <w:pPr>
              <w:spacing w:after="0" w:line="240" w:lineRule="auto"/>
              <w:ind w:firstLineChars="100" w:firstLine="19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4.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증빙자료: A4용지 단면 기준 30 페이지 이내 제출 가능하며 양면 및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분할인쇄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, 제본(製本), CD,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클리어파일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BC010B" w:rsidRPr="00BC010B" w:rsidRDefault="00BC010B" w:rsidP="00673159">
            <w:pPr>
              <w:spacing w:after="0" w:line="240" w:lineRule="auto"/>
              <w:ind w:firstLineChars="700" w:firstLine="133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등의 형태로 제출할 수 없음</w:t>
            </w:r>
          </w:p>
          <w:p w:rsidR="00673159" w:rsidRDefault="00BC010B" w:rsidP="00673159">
            <w:pPr>
              <w:spacing w:after="0" w:line="240" w:lineRule="auto"/>
              <w:ind w:firstLineChars="700" w:firstLine="1262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* 제출하는 모든 서류는 원본 제출을 원칙으로 함. 단, 부득이한 경우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발급기관의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 원본대조필을 받은 사본</w:t>
            </w:r>
          </w:p>
          <w:p w:rsidR="00BC010B" w:rsidRDefault="00BC010B" w:rsidP="00673159">
            <w:pPr>
              <w:spacing w:after="0" w:line="240" w:lineRule="auto"/>
              <w:ind w:firstLineChars="800" w:firstLine="1443"/>
              <w:jc w:val="left"/>
              <w:textAlignment w:val="baseline"/>
              <w:rPr>
                <w:rFonts w:ascii="돋움" w:eastAsia="돋움" w:hAnsi="돋움" w:cs="굴림"/>
                <w:color w:val="000000"/>
                <w:w w:val="95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 xml:space="preserve">또는 학교장이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원본대조필</w:t>
            </w:r>
            <w:proofErr w:type="spellEnd"/>
            <w:r w:rsidRPr="00BC010B">
              <w:rPr>
                <w:rFonts w:ascii="돋움" w:eastAsia="돋움" w:hAnsi="돋움" w:cs="굴림" w:hint="eastAsia"/>
                <w:color w:val="000000"/>
                <w:w w:val="95"/>
                <w:kern w:val="0"/>
                <w:sz w:val="19"/>
                <w:szCs w:val="19"/>
              </w:rPr>
              <w:t>(학교장 직인)한 사본을 제출할 수 있음</w:t>
            </w:r>
          </w:p>
          <w:p w:rsidR="00673159" w:rsidRPr="00BC010B" w:rsidRDefault="00673159" w:rsidP="00673159">
            <w:pPr>
              <w:spacing w:after="0" w:line="240" w:lineRule="auto"/>
              <w:ind w:firstLineChars="800" w:firstLine="456"/>
              <w:jc w:val="left"/>
              <w:textAlignment w:val="baseline"/>
              <w:rPr>
                <w:rFonts w:ascii="바탕" w:eastAsia="굴림" w:hAnsi="굴림" w:cs="굴림"/>
                <w:color w:val="000000"/>
                <w:w w:val="95"/>
                <w:kern w:val="0"/>
                <w:sz w:val="6"/>
                <w:szCs w:val="20"/>
              </w:rPr>
            </w:pPr>
          </w:p>
          <w:p w:rsidR="00F950AF" w:rsidRDefault="00BC010B" w:rsidP="007B0472">
            <w:pPr>
              <w:spacing w:after="0" w:line="240" w:lineRule="auto"/>
              <w:ind w:leftChars="100" w:left="390" w:hangingChars="100" w:hanging="19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9"/>
                <w:szCs w:val="19"/>
              </w:rPr>
            </w:pP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※</w:t>
            </w:r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학교생활기록부 대체 서식은 지원자가 원서를 접수한 사이트에서 내용을 작성한 후 출력하여 </w:t>
            </w:r>
            <w:proofErr w:type="spellStart"/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증빙자료와</w:t>
            </w:r>
            <w:proofErr w:type="spellEnd"/>
            <w:r w:rsidRPr="00BC010B">
              <w:rPr>
                <w:rFonts w:ascii="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BC010B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함께 서류 제출기간 내 제출해야 함</w:t>
            </w:r>
          </w:p>
          <w:p w:rsidR="00673159" w:rsidRPr="00673159" w:rsidRDefault="00673159" w:rsidP="00673159">
            <w:pPr>
              <w:spacing w:after="0" w:line="240" w:lineRule="auto"/>
              <w:ind w:firstLineChars="100" w:firstLine="60"/>
              <w:jc w:val="left"/>
              <w:textAlignment w:val="baseline"/>
              <w:rPr>
                <w:rFonts w:ascii="바탕" w:eastAsia="돋움" w:hAnsi="굴림" w:cs="굴림"/>
                <w:color w:val="000000"/>
                <w:kern w:val="0"/>
                <w:sz w:val="6"/>
                <w:szCs w:val="19"/>
              </w:rPr>
            </w:pPr>
          </w:p>
        </w:tc>
      </w:tr>
    </w:tbl>
    <w:p w:rsidR="006C574E" w:rsidRPr="00F950AF" w:rsidRDefault="006C574E"/>
    <w:sectPr w:rsidR="006C574E" w:rsidRPr="00F950AF" w:rsidSect="00F95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72" w:rsidRDefault="000B4A72" w:rsidP="007B5731">
      <w:pPr>
        <w:spacing w:after="0" w:line="240" w:lineRule="auto"/>
      </w:pPr>
      <w:r>
        <w:separator/>
      </w:r>
    </w:p>
  </w:endnote>
  <w:endnote w:type="continuationSeparator" w:id="0">
    <w:p w:rsidR="000B4A72" w:rsidRDefault="000B4A72" w:rsidP="007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72" w:rsidRDefault="000B4A72" w:rsidP="007B5731">
      <w:pPr>
        <w:spacing w:after="0" w:line="240" w:lineRule="auto"/>
      </w:pPr>
      <w:r>
        <w:separator/>
      </w:r>
    </w:p>
  </w:footnote>
  <w:footnote w:type="continuationSeparator" w:id="0">
    <w:p w:rsidR="000B4A72" w:rsidRDefault="000B4A72" w:rsidP="007B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 w:rsidP="007B57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 w:rsidP="007B57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1" w:rsidRDefault="007B5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79A"/>
    <w:multiLevelType w:val="hybridMultilevel"/>
    <w:tmpl w:val="7390FECC"/>
    <w:lvl w:ilvl="0" w:tplc="D636660C">
      <w:start w:val="5"/>
      <w:numFmt w:val="bullet"/>
      <w:lvlText w:val=""/>
      <w:lvlJc w:val="left"/>
      <w:pPr>
        <w:ind w:left="54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61346596"/>
    <w:multiLevelType w:val="hybridMultilevel"/>
    <w:tmpl w:val="E1D0918E"/>
    <w:lvl w:ilvl="0" w:tplc="012EBB8E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 w15:restartNumberingAfterBreak="0">
    <w:nsid w:val="77670856"/>
    <w:multiLevelType w:val="hybridMultilevel"/>
    <w:tmpl w:val="6666B03C"/>
    <w:lvl w:ilvl="0" w:tplc="1A68574C">
      <w:start w:val="5"/>
      <w:numFmt w:val="bullet"/>
      <w:lvlText w:val=""/>
      <w:lvlJc w:val="left"/>
      <w:pPr>
        <w:ind w:left="720" w:hanging="360"/>
      </w:pPr>
      <w:rPr>
        <w:rFonts w:ascii="Wingdings" w:eastAsia="돋움" w:hAnsi="Wingdings" w:cs="굴림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073D5A"/>
    <w:rsid w:val="000B4A72"/>
    <w:rsid w:val="000B6D56"/>
    <w:rsid w:val="0010134C"/>
    <w:rsid w:val="00106135"/>
    <w:rsid w:val="001440F9"/>
    <w:rsid w:val="003D050A"/>
    <w:rsid w:val="0049676D"/>
    <w:rsid w:val="004E18E7"/>
    <w:rsid w:val="005E2EA3"/>
    <w:rsid w:val="00616A2B"/>
    <w:rsid w:val="00673159"/>
    <w:rsid w:val="006C574E"/>
    <w:rsid w:val="007145CB"/>
    <w:rsid w:val="00716E49"/>
    <w:rsid w:val="007B0472"/>
    <w:rsid w:val="007B5731"/>
    <w:rsid w:val="00820590"/>
    <w:rsid w:val="00832258"/>
    <w:rsid w:val="00880ADB"/>
    <w:rsid w:val="008B1A99"/>
    <w:rsid w:val="00B12DA7"/>
    <w:rsid w:val="00B369D9"/>
    <w:rsid w:val="00BC010B"/>
    <w:rsid w:val="00BE34E6"/>
    <w:rsid w:val="00DD1AF6"/>
    <w:rsid w:val="00F716A4"/>
    <w:rsid w:val="00F950AF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4DBF"/>
  <w15:chartTrackingRefBased/>
  <w15:docId w15:val="{5A6A1556-3695-4CE1-9080-19D9829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40F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57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5731"/>
  </w:style>
  <w:style w:type="paragraph" w:styleId="a7">
    <w:name w:val="footer"/>
    <w:basedOn w:val="a"/>
    <w:link w:val="Char0"/>
    <w:uiPriority w:val="99"/>
    <w:unhideWhenUsed/>
    <w:rsid w:val="007B57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9331-32E9-4E3C-A29F-6C8E061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SNU_User</cp:lastModifiedBy>
  <cp:revision>13</cp:revision>
  <dcterms:created xsi:type="dcterms:W3CDTF">2024-05-02T01:39:00Z</dcterms:created>
  <dcterms:modified xsi:type="dcterms:W3CDTF">2024-05-27T01:46:00Z</dcterms:modified>
</cp:coreProperties>
</file>